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05" w:rsidRPr="004E0BDE" w:rsidRDefault="001237D9" w:rsidP="004E0BDE">
      <w:pPr>
        <w:jc w:val="center"/>
        <w:rPr>
          <w:rFonts w:asciiTheme="minorHAnsi" w:hAnsiTheme="minorHAnsi"/>
          <w:sz w:val="16"/>
          <w:szCs w:val="16"/>
          <w:u w:val="single"/>
        </w:rPr>
      </w:pPr>
      <w:r w:rsidRPr="00EA1656">
        <w:rPr>
          <w:rFonts w:asciiTheme="minorHAnsi" w:hAnsiTheme="minorHAnsi"/>
          <w:sz w:val="28"/>
          <w:szCs w:val="28"/>
          <w:u w:val="single"/>
        </w:rPr>
        <w:t>Narrative Therapy: Theory, Process, and Practice</w:t>
      </w:r>
      <w:r w:rsidR="004E0BDE">
        <w:rPr>
          <w:rFonts w:asciiTheme="minorHAnsi" w:hAnsiTheme="minorHAnsi"/>
          <w:sz w:val="28"/>
          <w:szCs w:val="28"/>
          <w:u w:val="single"/>
        </w:rPr>
        <w:br/>
      </w:r>
    </w:p>
    <w:p w:rsidR="00794C05" w:rsidRDefault="00794C05" w:rsidP="00794C05">
      <w:pPr>
        <w:jc w:val="center"/>
        <w:rPr>
          <w:rFonts w:asciiTheme="minorHAnsi" w:hAnsiTheme="minorHAnsi"/>
          <w:sz w:val="24"/>
          <w:szCs w:val="24"/>
        </w:rPr>
      </w:pPr>
      <w:r w:rsidRPr="00794C05">
        <w:rPr>
          <w:rFonts w:asciiTheme="minorHAnsi" w:hAnsiTheme="minorHAnsi"/>
          <w:sz w:val="24"/>
          <w:szCs w:val="24"/>
        </w:rPr>
        <w:t>Please complete the following quiz to earn Continuing Education credit.</w:t>
      </w:r>
    </w:p>
    <w:p w:rsidR="004E0BDE" w:rsidRPr="004E0BDE" w:rsidRDefault="004E0BDE" w:rsidP="00794C05">
      <w:pPr>
        <w:jc w:val="center"/>
        <w:rPr>
          <w:rFonts w:asciiTheme="minorHAnsi" w:hAnsiTheme="minorHAnsi"/>
          <w:sz w:val="18"/>
          <w:szCs w:val="18"/>
        </w:rPr>
      </w:pPr>
    </w:p>
    <w:p w:rsidR="004E0BDE" w:rsidRPr="0018676B" w:rsidRDefault="004E0BDE" w:rsidP="004E0BDE">
      <w:pPr>
        <w:jc w:val="center"/>
        <w:rPr>
          <w:rFonts w:asciiTheme="minorHAnsi" w:hAnsiTheme="minorHAnsi"/>
          <w:sz w:val="24"/>
          <w:szCs w:val="24"/>
        </w:rPr>
      </w:pPr>
      <w:r w:rsidRPr="0018676B">
        <w:rPr>
          <w:rFonts w:asciiTheme="minorHAnsi" w:hAnsiTheme="minorHAnsi"/>
        </w:rPr>
        <w:t>Your name</w:t>
      </w:r>
      <w:proofErr w:type="gramStart"/>
      <w:r w:rsidRPr="0018676B">
        <w:rPr>
          <w:rFonts w:asciiTheme="minorHAnsi" w:hAnsiTheme="minorHAnsi"/>
        </w:rPr>
        <w:t>:_</w:t>
      </w:r>
      <w:proofErr w:type="gramEnd"/>
      <w:r w:rsidRPr="0018676B">
        <w:rPr>
          <w:rFonts w:asciiTheme="minorHAnsi" w:hAnsiTheme="minorHAnsi"/>
        </w:rPr>
        <w:t>______________________________________________________</w:t>
      </w:r>
    </w:p>
    <w:p w:rsidR="00D17584" w:rsidRPr="00EA1656" w:rsidRDefault="00D17584">
      <w:pPr>
        <w:rPr>
          <w:rFonts w:asciiTheme="minorHAnsi" w:hAnsiTheme="minorHAnsi"/>
          <w:sz w:val="28"/>
          <w:szCs w:val="28"/>
        </w:rPr>
      </w:pPr>
    </w:p>
    <w:p w:rsidR="00D17584" w:rsidRPr="004E0BDE" w:rsidRDefault="009C02B7">
      <w:pPr>
        <w:numPr>
          <w:ilvl w:val="0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Which of the following is NOT an assumption of Narrative Therapy?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Truth is made up of multiple perspectives and interpretations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Truth is contextual and culture-based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Truth is absolute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Truth is relational and social</w:t>
      </w:r>
    </w:p>
    <w:p w:rsidR="001237D9" w:rsidRPr="004E0BDE" w:rsidRDefault="001237D9" w:rsidP="001237D9">
      <w:pPr>
        <w:ind w:left="1440"/>
        <w:contextualSpacing/>
        <w:rPr>
          <w:rFonts w:asciiTheme="minorHAnsi" w:hAnsiTheme="minorHAnsi"/>
          <w:sz w:val="24"/>
          <w:szCs w:val="24"/>
        </w:rPr>
      </w:pPr>
    </w:p>
    <w:p w:rsidR="00EC4640" w:rsidRPr="004E0BDE" w:rsidRDefault="009C02B7">
      <w:pPr>
        <w:numPr>
          <w:ilvl w:val="0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 xml:space="preserve">According to Narrative Therapy, truth is relative to a time, place, and person.    </w:t>
      </w:r>
    </w:p>
    <w:p w:rsidR="00EC4640" w:rsidRPr="004E0BDE" w:rsidRDefault="00EC4640" w:rsidP="00EC4640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True</w:t>
      </w:r>
    </w:p>
    <w:p w:rsidR="00D17584" w:rsidRPr="004E0BDE" w:rsidRDefault="009C02B7" w:rsidP="00EC4640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F</w:t>
      </w:r>
      <w:r w:rsidR="00EC4640" w:rsidRPr="004E0BDE">
        <w:rPr>
          <w:rFonts w:asciiTheme="minorHAnsi" w:hAnsiTheme="minorHAnsi"/>
          <w:sz w:val="24"/>
          <w:szCs w:val="24"/>
        </w:rPr>
        <w:t>alse</w:t>
      </w:r>
    </w:p>
    <w:p w:rsidR="001237D9" w:rsidRPr="004E0BDE" w:rsidRDefault="001237D9" w:rsidP="001237D9">
      <w:pPr>
        <w:ind w:left="1440"/>
        <w:contextualSpacing/>
        <w:rPr>
          <w:rFonts w:asciiTheme="minorHAnsi" w:hAnsiTheme="minorHAnsi"/>
          <w:sz w:val="24"/>
          <w:szCs w:val="24"/>
        </w:rPr>
      </w:pPr>
    </w:p>
    <w:p w:rsidR="00D17584" w:rsidRPr="004E0BDE" w:rsidRDefault="009C02B7">
      <w:pPr>
        <w:numPr>
          <w:ilvl w:val="0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Which of the following are ways to identify the</w:t>
      </w:r>
      <w:r w:rsidR="00EC4640" w:rsidRPr="004E0BDE">
        <w:rPr>
          <w:rFonts w:asciiTheme="minorHAnsi" w:hAnsiTheme="minorHAnsi"/>
          <w:sz w:val="24"/>
          <w:szCs w:val="24"/>
        </w:rPr>
        <w:t xml:space="preserve"> cultural</w:t>
      </w:r>
      <w:r w:rsidRPr="004E0BDE">
        <w:rPr>
          <w:rFonts w:asciiTheme="minorHAnsi" w:hAnsiTheme="minorHAnsi"/>
          <w:sz w:val="24"/>
          <w:szCs w:val="24"/>
        </w:rPr>
        <w:t xml:space="preserve"> Dominant Story?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The belief system of the individual client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Rules, morals, ethics, and values of a culture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What cannot fit into a label or stereotype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What is not typically accepted by society</w:t>
      </w:r>
    </w:p>
    <w:p w:rsidR="001237D9" w:rsidRPr="004E0BDE" w:rsidRDefault="001237D9" w:rsidP="001237D9">
      <w:pPr>
        <w:ind w:left="1440"/>
        <w:contextualSpacing/>
        <w:rPr>
          <w:rFonts w:asciiTheme="minorHAnsi" w:hAnsiTheme="minorHAnsi"/>
          <w:sz w:val="24"/>
          <w:szCs w:val="24"/>
        </w:rPr>
      </w:pPr>
    </w:p>
    <w:p w:rsidR="00EC4640" w:rsidRPr="004E0BDE" w:rsidRDefault="009C02B7">
      <w:pPr>
        <w:numPr>
          <w:ilvl w:val="0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 xml:space="preserve">According to Narrative Therapy, the values of the oppressed tend to set the rules for the Dominant Story.    </w:t>
      </w:r>
    </w:p>
    <w:p w:rsidR="00EC4640" w:rsidRPr="004E0BDE" w:rsidRDefault="00EC4640" w:rsidP="00EC4640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True</w:t>
      </w:r>
    </w:p>
    <w:p w:rsidR="00D17584" w:rsidRPr="004E0BDE" w:rsidRDefault="009C02B7" w:rsidP="00EC4640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F</w:t>
      </w:r>
      <w:r w:rsidR="00EC4640" w:rsidRPr="004E0BDE">
        <w:rPr>
          <w:rFonts w:asciiTheme="minorHAnsi" w:hAnsiTheme="minorHAnsi"/>
          <w:sz w:val="24"/>
          <w:szCs w:val="24"/>
        </w:rPr>
        <w:t>alse</w:t>
      </w:r>
    </w:p>
    <w:p w:rsidR="001237D9" w:rsidRPr="004E0BDE" w:rsidRDefault="001237D9" w:rsidP="001237D9">
      <w:pPr>
        <w:ind w:left="1440"/>
        <w:contextualSpacing/>
        <w:rPr>
          <w:rFonts w:asciiTheme="minorHAnsi" w:hAnsiTheme="minorHAnsi"/>
          <w:sz w:val="24"/>
          <w:szCs w:val="24"/>
        </w:rPr>
      </w:pPr>
    </w:p>
    <w:p w:rsidR="00D17584" w:rsidRPr="004E0BDE" w:rsidRDefault="009C02B7">
      <w:pPr>
        <w:numPr>
          <w:ilvl w:val="0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 xml:space="preserve">A possible goal for a Narrative Therapist could be: 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To break a client out of the box(</w:t>
      </w:r>
      <w:proofErr w:type="spellStart"/>
      <w:r w:rsidRPr="004E0BDE">
        <w:rPr>
          <w:rFonts w:asciiTheme="minorHAnsi" w:hAnsiTheme="minorHAnsi"/>
          <w:sz w:val="24"/>
          <w:szCs w:val="24"/>
        </w:rPr>
        <w:t>es</w:t>
      </w:r>
      <w:proofErr w:type="spellEnd"/>
      <w:r w:rsidRPr="004E0BDE">
        <w:rPr>
          <w:rFonts w:asciiTheme="minorHAnsi" w:hAnsiTheme="minorHAnsi"/>
          <w:sz w:val="24"/>
          <w:szCs w:val="24"/>
        </w:rPr>
        <w:t xml:space="preserve">) they have </w:t>
      </w:r>
      <w:r w:rsidR="00EC4640" w:rsidRPr="004E0BDE">
        <w:rPr>
          <w:rFonts w:asciiTheme="minorHAnsi" w:hAnsiTheme="minorHAnsi"/>
          <w:sz w:val="24"/>
          <w:szCs w:val="24"/>
        </w:rPr>
        <w:t>or society has placed them in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 xml:space="preserve">To describe </w:t>
      </w:r>
      <w:r w:rsidR="00EC4640" w:rsidRPr="004E0BDE">
        <w:rPr>
          <w:rFonts w:asciiTheme="minorHAnsi" w:hAnsiTheme="minorHAnsi"/>
          <w:sz w:val="24"/>
          <w:szCs w:val="24"/>
        </w:rPr>
        <w:t>a client’s diagnosed</w:t>
      </w:r>
      <w:r w:rsidRPr="004E0BDE">
        <w:rPr>
          <w:rFonts w:asciiTheme="minorHAnsi" w:hAnsiTheme="minorHAnsi"/>
          <w:sz w:val="24"/>
          <w:szCs w:val="24"/>
        </w:rPr>
        <w:t xml:space="preserve"> disorder t</w:t>
      </w:r>
      <w:r w:rsidR="00EC4640" w:rsidRPr="004E0BDE">
        <w:rPr>
          <w:rFonts w:asciiTheme="minorHAnsi" w:hAnsiTheme="minorHAnsi"/>
          <w:sz w:val="24"/>
          <w:szCs w:val="24"/>
        </w:rPr>
        <w:t>o them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To present themselves as an authority figure on the client’s experience</w:t>
      </w:r>
    </w:p>
    <w:p w:rsidR="001237D9" w:rsidRDefault="009C02B7" w:rsidP="004E0BDE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To show the client the role they play in their own problems</w:t>
      </w:r>
    </w:p>
    <w:p w:rsidR="004E0BDE" w:rsidRPr="004E0BDE" w:rsidRDefault="004E0BDE" w:rsidP="004E0BDE">
      <w:pPr>
        <w:ind w:left="1440"/>
        <w:contextualSpacing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EC4640" w:rsidRPr="004E0BDE" w:rsidRDefault="009C02B7">
      <w:pPr>
        <w:numPr>
          <w:ilvl w:val="0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lastRenderedPageBreak/>
        <w:t xml:space="preserve">The client’s experience is more important than facts.    </w:t>
      </w:r>
    </w:p>
    <w:p w:rsidR="00EC4640" w:rsidRPr="004E0BDE" w:rsidRDefault="009C02B7" w:rsidP="00EC4640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T</w:t>
      </w:r>
      <w:r w:rsidR="00EC4640" w:rsidRPr="004E0BDE">
        <w:rPr>
          <w:rFonts w:asciiTheme="minorHAnsi" w:hAnsiTheme="minorHAnsi"/>
          <w:sz w:val="24"/>
          <w:szCs w:val="24"/>
        </w:rPr>
        <w:t>rue</w:t>
      </w:r>
    </w:p>
    <w:p w:rsidR="00D17584" w:rsidRPr="004E0BDE" w:rsidRDefault="009C02B7" w:rsidP="00EC4640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F</w:t>
      </w:r>
      <w:r w:rsidR="00EC4640" w:rsidRPr="004E0BDE">
        <w:rPr>
          <w:rFonts w:asciiTheme="minorHAnsi" w:hAnsiTheme="minorHAnsi"/>
          <w:sz w:val="24"/>
          <w:szCs w:val="24"/>
        </w:rPr>
        <w:t>alse</w:t>
      </w:r>
    </w:p>
    <w:p w:rsidR="001237D9" w:rsidRPr="004E0BDE" w:rsidRDefault="001237D9" w:rsidP="001237D9">
      <w:pPr>
        <w:ind w:left="1440"/>
        <w:contextualSpacing/>
        <w:rPr>
          <w:rFonts w:asciiTheme="minorHAnsi" w:hAnsiTheme="minorHAnsi"/>
          <w:sz w:val="24"/>
          <w:szCs w:val="24"/>
        </w:rPr>
      </w:pPr>
    </w:p>
    <w:p w:rsidR="00D17584" w:rsidRPr="004E0BDE" w:rsidRDefault="009C02B7">
      <w:pPr>
        <w:numPr>
          <w:ilvl w:val="0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Narrative Therapy can be compared to: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 xml:space="preserve">Using </w:t>
      </w:r>
      <w:proofErr w:type="spellStart"/>
      <w:r w:rsidRPr="004E0BDE">
        <w:rPr>
          <w:rFonts w:asciiTheme="minorHAnsi" w:hAnsiTheme="minorHAnsi"/>
          <w:sz w:val="24"/>
          <w:szCs w:val="24"/>
        </w:rPr>
        <w:t>Sparknotes</w:t>
      </w:r>
      <w:proofErr w:type="spellEnd"/>
      <w:r w:rsidRPr="004E0BDE">
        <w:rPr>
          <w:rFonts w:asciiTheme="minorHAnsi" w:hAnsiTheme="minorHAnsi"/>
          <w:sz w:val="24"/>
          <w:szCs w:val="24"/>
        </w:rPr>
        <w:t>, summing up a larger story into easy-to-manage pieces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Covering a famous song, maintaining the basics of the original story while adding personal style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Turning a short-story into a novel, expanding the story and in doing so, bringing new meaning to it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Teaching a child good behavior through a system of rewards and consequences</w:t>
      </w:r>
    </w:p>
    <w:p w:rsidR="001237D9" w:rsidRPr="004E0BDE" w:rsidRDefault="001237D9" w:rsidP="001237D9">
      <w:pPr>
        <w:ind w:left="1440"/>
        <w:contextualSpacing/>
        <w:rPr>
          <w:rFonts w:asciiTheme="minorHAnsi" w:hAnsiTheme="minorHAnsi"/>
          <w:sz w:val="24"/>
          <w:szCs w:val="24"/>
        </w:rPr>
      </w:pPr>
    </w:p>
    <w:p w:rsidR="00D17584" w:rsidRPr="004E0BDE" w:rsidRDefault="009C02B7">
      <w:pPr>
        <w:numPr>
          <w:ilvl w:val="0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“Truth is relational and social” means: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Stories take on new meanings when they are recounted to others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The reactions of others changes how we retell and derive meaning from our stories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Continued retelling of our stories changes events, rendering them in flux</w:t>
      </w:r>
    </w:p>
    <w:p w:rsidR="00EC4640" w:rsidRPr="004E0BDE" w:rsidRDefault="009C02B7" w:rsidP="001237D9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All of the above</w:t>
      </w:r>
    </w:p>
    <w:p w:rsidR="00EC4640" w:rsidRPr="004E0BDE" w:rsidRDefault="00EC4640" w:rsidP="00EC4640">
      <w:pPr>
        <w:ind w:left="1440"/>
        <w:contextualSpacing/>
        <w:rPr>
          <w:rFonts w:asciiTheme="minorHAnsi" w:hAnsiTheme="minorHAnsi"/>
          <w:sz w:val="24"/>
          <w:szCs w:val="24"/>
        </w:rPr>
      </w:pPr>
    </w:p>
    <w:p w:rsidR="00D17584" w:rsidRPr="004E0BDE" w:rsidRDefault="009C02B7">
      <w:pPr>
        <w:numPr>
          <w:ilvl w:val="0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 xml:space="preserve">The 4 common Narrative Therapy “steps” include: 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Externalizing the Problem, Mapping the Influences, Identifying Unique Outcomes, and Creating Alternative Stories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Externalizing the Problem, Integrating Responsibility, Identifying Unique Outcomes, and Creating Alternative Stories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 xml:space="preserve">Externalizing the Problem, Mapping the </w:t>
      </w:r>
      <w:proofErr w:type="spellStart"/>
      <w:r w:rsidRPr="004E0BDE">
        <w:rPr>
          <w:rFonts w:asciiTheme="minorHAnsi" w:hAnsiTheme="minorHAnsi"/>
          <w:sz w:val="24"/>
          <w:szCs w:val="24"/>
        </w:rPr>
        <w:t>Infliences</w:t>
      </w:r>
      <w:proofErr w:type="spellEnd"/>
      <w:r w:rsidRPr="004E0BDE">
        <w:rPr>
          <w:rFonts w:asciiTheme="minorHAnsi" w:hAnsiTheme="minorHAnsi"/>
          <w:sz w:val="24"/>
          <w:szCs w:val="24"/>
        </w:rPr>
        <w:t>, Emphasizing Historical Patterns, and Creating Alternative Stories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Building Motivation for Change, Externalizing the Problem, Identifying Unique Outcomes, and Creating Alternative Stories</w:t>
      </w:r>
    </w:p>
    <w:p w:rsidR="001237D9" w:rsidRPr="004E0BDE" w:rsidRDefault="001237D9" w:rsidP="004E0BDE">
      <w:pPr>
        <w:contextualSpacing/>
        <w:rPr>
          <w:rFonts w:asciiTheme="minorHAnsi" w:hAnsiTheme="minorHAnsi"/>
          <w:sz w:val="24"/>
          <w:szCs w:val="24"/>
        </w:rPr>
      </w:pPr>
    </w:p>
    <w:p w:rsidR="00D17584" w:rsidRPr="004E0BDE" w:rsidRDefault="009C02B7">
      <w:pPr>
        <w:numPr>
          <w:ilvl w:val="0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When externalizing the problem, Narrative Therapists DO NOT: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Redefine personal responsibility by focusing on changing the relationship with the problem rather than “fixing” it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Encourage the client to take the role of the observer rather than the observed</w:t>
      </w:r>
    </w:p>
    <w:p w:rsidR="001237D9" w:rsidRPr="004E0BDE" w:rsidRDefault="009C02B7" w:rsidP="001237D9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Side against the client and the problem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Begin to give the problem its own identity apart from the client</w:t>
      </w:r>
    </w:p>
    <w:p w:rsidR="004E0BDE" w:rsidRDefault="004E0BDE" w:rsidP="001237D9">
      <w:pPr>
        <w:ind w:left="1440"/>
        <w:contextualSpacing/>
        <w:rPr>
          <w:rFonts w:asciiTheme="minorHAnsi" w:hAnsiTheme="minorHAnsi"/>
          <w:sz w:val="24"/>
          <w:szCs w:val="24"/>
        </w:rPr>
      </w:pPr>
    </w:p>
    <w:p w:rsidR="004E0BDE" w:rsidRDefault="004E0BDE" w:rsidP="001237D9">
      <w:pPr>
        <w:ind w:left="1440"/>
        <w:contextualSpacing/>
        <w:rPr>
          <w:rFonts w:asciiTheme="minorHAnsi" w:hAnsiTheme="minorHAnsi"/>
          <w:sz w:val="24"/>
          <w:szCs w:val="24"/>
        </w:rPr>
      </w:pPr>
    </w:p>
    <w:p w:rsidR="004E0BDE" w:rsidRDefault="004E0BDE" w:rsidP="001237D9">
      <w:pPr>
        <w:ind w:left="1440"/>
        <w:contextualSpacing/>
        <w:rPr>
          <w:rFonts w:asciiTheme="minorHAnsi" w:hAnsiTheme="minorHAnsi"/>
          <w:sz w:val="24"/>
          <w:szCs w:val="24"/>
        </w:rPr>
      </w:pPr>
    </w:p>
    <w:p w:rsidR="004E0BDE" w:rsidRDefault="004E0BDE" w:rsidP="001237D9">
      <w:pPr>
        <w:ind w:left="1440"/>
        <w:contextualSpacing/>
        <w:rPr>
          <w:rFonts w:asciiTheme="minorHAnsi" w:hAnsiTheme="minorHAnsi"/>
          <w:sz w:val="24"/>
          <w:szCs w:val="24"/>
        </w:rPr>
      </w:pPr>
    </w:p>
    <w:p w:rsidR="004E0BDE" w:rsidRDefault="004E0BDE" w:rsidP="001237D9">
      <w:pPr>
        <w:ind w:left="1440"/>
        <w:contextualSpacing/>
        <w:rPr>
          <w:rFonts w:asciiTheme="minorHAnsi" w:hAnsiTheme="minorHAnsi"/>
          <w:sz w:val="24"/>
          <w:szCs w:val="24"/>
        </w:rPr>
      </w:pPr>
    </w:p>
    <w:p w:rsidR="004E0BDE" w:rsidRPr="004E0BDE" w:rsidRDefault="004E0BDE" w:rsidP="001237D9">
      <w:pPr>
        <w:ind w:left="1440"/>
        <w:contextualSpacing/>
        <w:rPr>
          <w:rFonts w:asciiTheme="minorHAnsi" w:hAnsiTheme="minorHAnsi"/>
          <w:sz w:val="24"/>
          <w:szCs w:val="24"/>
        </w:rPr>
      </w:pPr>
    </w:p>
    <w:p w:rsidR="00D17584" w:rsidRPr="004E0BDE" w:rsidRDefault="009C02B7">
      <w:pPr>
        <w:numPr>
          <w:ilvl w:val="0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For the purposes of Narrative Therapy, “Mapping the Influences” means: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Creating a guide on how other people have influenced the client to become who they are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Tracking all of the various ways the problem influences the client’s life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Mapping the steps the client and therapist will take together to come to a solution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Writing out societal influences on the client’s emotional problems</w:t>
      </w:r>
    </w:p>
    <w:p w:rsidR="001237D9" w:rsidRPr="004E0BDE" w:rsidRDefault="001237D9" w:rsidP="001237D9">
      <w:pPr>
        <w:ind w:left="1440"/>
        <w:contextualSpacing/>
        <w:rPr>
          <w:rFonts w:asciiTheme="minorHAnsi" w:hAnsiTheme="minorHAnsi"/>
          <w:sz w:val="24"/>
          <w:szCs w:val="24"/>
        </w:rPr>
      </w:pPr>
    </w:p>
    <w:p w:rsidR="00D17584" w:rsidRPr="004E0BDE" w:rsidRDefault="009C02B7">
      <w:pPr>
        <w:numPr>
          <w:ilvl w:val="0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 xml:space="preserve">Physically mapping out the influences may look like: 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A web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An actual map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A game board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All of the above, and may other creative options</w:t>
      </w:r>
    </w:p>
    <w:p w:rsidR="001237D9" w:rsidRPr="004E0BDE" w:rsidRDefault="001237D9" w:rsidP="001237D9">
      <w:pPr>
        <w:ind w:left="1440"/>
        <w:contextualSpacing/>
        <w:rPr>
          <w:rFonts w:asciiTheme="minorHAnsi" w:hAnsiTheme="minorHAnsi"/>
          <w:sz w:val="24"/>
          <w:szCs w:val="24"/>
        </w:rPr>
      </w:pPr>
    </w:p>
    <w:p w:rsidR="00D17584" w:rsidRPr="004E0BDE" w:rsidRDefault="009C02B7">
      <w:pPr>
        <w:numPr>
          <w:ilvl w:val="0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Identifying Unique Outcomes could mean: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Bringing to light the ignored, forgotten, or undervalued successes and victories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Expanding the problem-saturated story to include proud moments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Consulting with parents on their child’s progress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All of the above</w:t>
      </w:r>
    </w:p>
    <w:p w:rsidR="001237D9" w:rsidRPr="004E0BDE" w:rsidRDefault="001237D9" w:rsidP="001237D9">
      <w:pPr>
        <w:ind w:left="1440"/>
        <w:contextualSpacing/>
        <w:rPr>
          <w:rFonts w:asciiTheme="minorHAnsi" w:hAnsiTheme="minorHAnsi"/>
          <w:sz w:val="24"/>
          <w:szCs w:val="24"/>
        </w:rPr>
      </w:pPr>
    </w:p>
    <w:p w:rsidR="00D17584" w:rsidRPr="004E0BDE" w:rsidRDefault="009C02B7">
      <w:pPr>
        <w:numPr>
          <w:ilvl w:val="0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Which of the following would NOT be considered an Alternative Story?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A client coming to terms with a mental health diagnosis and accepting this is the way they will always be, although they are unhappy with it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A client coming to the conclusion after years of guilt that their abuse was not their fault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A client realizing they have more power over their own life than they originally believed</w:t>
      </w:r>
    </w:p>
    <w:p w:rsidR="00EC4640" w:rsidRPr="004E0BDE" w:rsidRDefault="009C02B7" w:rsidP="00EC4640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A client seeing their worth after feeling incompetent and helpless</w:t>
      </w:r>
    </w:p>
    <w:p w:rsidR="00EC4640" w:rsidRPr="004E0BDE" w:rsidRDefault="00EC4640" w:rsidP="00EC4640">
      <w:pPr>
        <w:contextualSpacing/>
        <w:rPr>
          <w:rFonts w:asciiTheme="minorHAnsi" w:hAnsiTheme="minorHAnsi"/>
          <w:sz w:val="24"/>
          <w:szCs w:val="24"/>
        </w:rPr>
      </w:pPr>
    </w:p>
    <w:p w:rsidR="00D17584" w:rsidRPr="004E0BDE" w:rsidRDefault="009C02B7">
      <w:pPr>
        <w:numPr>
          <w:ilvl w:val="0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Which of the following best explains “Recruiting an Audience”?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Bringing strangers into the counseling room to witness the Narrative Therapy process in action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Sharing the original, problem-saturated story with another therapist besides the primary one the client has been working with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Finding individuals to share the alternative story with outside of the counseling relationship</w:t>
      </w:r>
    </w:p>
    <w:p w:rsidR="00D17584" w:rsidRPr="004E0BDE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4E0BDE">
        <w:rPr>
          <w:rFonts w:asciiTheme="minorHAnsi" w:hAnsiTheme="minorHAnsi"/>
          <w:sz w:val="24"/>
          <w:szCs w:val="24"/>
        </w:rPr>
        <w:t>Aiding other clients in finding people to share their stories with</w:t>
      </w:r>
    </w:p>
    <w:p w:rsidR="00D17584" w:rsidRPr="00EA1656" w:rsidRDefault="00D17584"/>
    <w:p w:rsidR="00D17584" w:rsidRDefault="00D17584"/>
    <w:p w:rsidR="00794C05" w:rsidRDefault="00794C05"/>
    <w:p w:rsidR="00794C05" w:rsidRDefault="00794C05"/>
    <w:p w:rsidR="00794C05" w:rsidRPr="00794C05" w:rsidRDefault="00794C05" w:rsidP="00794C05">
      <w:pPr>
        <w:jc w:val="center"/>
        <w:rPr>
          <w:rFonts w:asciiTheme="minorHAnsi" w:hAnsiTheme="minorHAnsi"/>
          <w:sz w:val="24"/>
          <w:szCs w:val="24"/>
        </w:rPr>
      </w:pPr>
      <w:r w:rsidRPr="00794C05">
        <w:rPr>
          <w:rFonts w:asciiTheme="minorHAnsi" w:hAnsiTheme="minorHAnsi"/>
          <w:sz w:val="24"/>
          <w:szCs w:val="24"/>
        </w:rPr>
        <w:t xml:space="preserve">Mail back to: </w:t>
      </w:r>
    </w:p>
    <w:p w:rsidR="00794C05" w:rsidRPr="00794C05" w:rsidRDefault="00794C05" w:rsidP="00794C05">
      <w:pPr>
        <w:jc w:val="center"/>
        <w:rPr>
          <w:rFonts w:asciiTheme="minorHAnsi" w:hAnsiTheme="minorHAnsi"/>
          <w:sz w:val="24"/>
          <w:szCs w:val="24"/>
        </w:rPr>
      </w:pPr>
      <w:r w:rsidRPr="00794C05">
        <w:rPr>
          <w:rFonts w:asciiTheme="minorHAnsi" w:hAnsiTheme="minorHAnsi"/>
          <w:sz w:val="24"/>
          <w:szCs w:val="24"/>
        </w:rPr>
        <w:t>Integrative Counseling Services</w:t>
      </w:r>
    </w:p>
    <w:p w:rsidR="00794C05" w:rsidRPr="00794C05" w:rsidRDefault="00794C05" w:rsidP="00794C05">
      <w:pPr>
        <w:jc w:val="center"/>
        <w:rPr>
          <w:rFonts w:asciiTheme="minorHAnsi" w:hAnsiTheme="minorHAnsi"/>
          <w:sz w:val="24"/>
          <w:szCs w:val="24"/>
        </w:rPr>
      </w:pPr>
      <w:r w:rsidRPr="00794C05">
        <w:rPr>
          <w:rFonts w:asciiTheme="minorHAnsi" w:hAnsiTheme="minorHAnsi"/>
          <w:sz w:val="24"/>
          <w:szCs w:val="24"/>
        </w:rPr>
        <w:t>Attn: Kayla Wood</w:t>
      </w:r>
    </w:p>
    <w:p w:rsidR="00794C05" w:rsidRPr="00794C05" w:rsidRDefault="00794C05" w:rsidP="00794C05">
      <w:pPr>
        <w:jc w:val="center"/>
        <w:rPr>
          <w:rFonts w:asciiTheme="minorHAnsi" w:hAnsiTheme="minorHAnsi"/>
          <w:sz w:val="24"/>
          <w:szCs w:val="24"/>
        </w:rPr>
      </w:pPr>
      <w:r w:rsidRPr="00794C05">
        <w:rPr>
          <w:rFonts w:asciiTheme="minorHAnsi" w:hAnsiTheme="minorHAnsi"/>
          <w:sz w:val="24"/>
          <w:szCs w:val="24"/>
        </w:rPr>
        <w:t>5 West Cayuga Street</w:t>
      </w:r>
    </w:p>
    <w:p w:rsidR="00794C05" w:rsidRPr="00794C05" w:rsidRDefault="00794C05" w:rsidP="00794C05">
      <w:pPr>
        <w:jc w:val="center"/>
        <w:rPr>
          <w:rFonts w:asciiTheme="minorHAnsi" w:hAnsiTheme="minorHAnsi"/>
          <w:sz w:val="24"/>
          <w:szCs w:val="24"/>
        </w:rPr>
      </w:pPr>
      <w:r w:rsidRPr="00794C05">
        <w:rPr>
          <w:rFonts w:asciiTheme="minorHAnsi" w:hAnsiTheme="minorHAnsi"/>
          <w:sz w:val="24"/>
          <w:szCs w:val="24"/>
        </w:rPr>
        <w:t>Oswego, NY 13126</w:t>
      </w:r>
    </w:p>
    <w:p w:rsidR="00794C05" w:rsidRDefault="00794C05"/>
    <w:sectPr w:rsidR="00794C05" w:rsidSect="004E0BDE">
      <w:headerReference w:type="first" r:id="rId8"/>
      <w:pgSz w:w="12240" w:h="15840"/>
      <w:pgMar w:top="1440" w:right="1440" w:bottom="72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9F9" w:rsidRDefault="007439F9" w:rsidP="004E0BDE">
      <w:pPr>
        <w:spacing w:line="240" w:lineRule="auto"/>
      </w:pPr>
      <w:r>
        <w:separator/>
      </w:r>
    </w:p>
  </w:endnote>
  <w:endnote w:type="continuationSeparator" w:id="0">
    <w:p w:rsidR="007439F9" w:rsidRDefault="007439F9" w:rsidP="004E0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9F9" w:rsidRDefault="007439F9" w:rsidP="004E0BDE">
      <w:pPr>
        <w:spacing w:line="240" w:lineRule="auto"/>
      </w:pPr>
      <w:r>
        <w:separator/>
      </w:r>
    </w:p>
  </w:footnote>
  <w:footnote w:type="continuationSeparator" w:id="0">
    <w:p w:rsidR="007439F9" w:rsidRDefault="007439F9" w:rsidP="004E0B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BDE" w:rsidRDefault="004E0BDE">
    <w:pPr>
      <w:pStyle w:val="Header"/>
    </w:pPr>
  </w:p>
  <w:p w:rsidR="004E0BDE" w:rsidRDefault="004E0BDE">
    <w:pPr>
      <w:pStyle w:val="Header"/>
    </w:pPr>
  </w:p>
  <w:p w:rsidR="004E0BDE" w:rsidRPr="00DB519B" w:rsidRDefault="004E0BDE" w:rsidP="004E0BDE">
    <w:pPr>
      <w:widowControl w:val="0"/>
      <w:jc w:val="center"/>
      <w:rPr>
        <w:rFonts w:ascii="Garamond" w:hAnsi="Garamond" w:cs="JasmineUPC"/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C73F27" wp14:editId="00CE72C5">
          <wp:simplePos x="0" y="0"/>
          <wp:positionH relativeFrom="column">
            <wp:posOffset>83185</wp:posOffset>
          </wp:positionH>
          <wp:positionV relativeFrom="paragraph">
            <wp:posOffset>-22225</wp:posOffset>
          </wp:positionV>
          <wp:extent cx="910590" cy="1123950"/>
          <wp:effectExtent l="0" t="0" r="3810" b="0"/>
          <wp:wrapNone/>
          <wp:docPr id="1" name="Picture 1" descr="Tree no back No Wor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ee no back No Wor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sz w:val="32"/>
        <w:szCs w:val="32"/>
      </w:rPr>
      <w:t xml:space="preserve">  </w:t>
    </w:r>
    <w:r>
      <w:rPr>
        <w:i/>
        <w:iCs/>
        <w:sz w:val="32"/>
        <w:szCs w:val="32"/>
      </w:rPr>
      <w:tab/>
    </w:r>
    <w:r w:rsidRPr="00DB519B">
      <w:rPr>
        <w:rFonts w:ascii="Garamond" w:hAnsi="Garamond" w:cs="JasmineUPC"/>
        <w:sz w:val="44"/>
        <w:szCs w:val="44"/>
      </w:rPr>
      <w:t>Integrative Counseling Services, PLLC</w:t>
    </w:r>
  </w:p>
  <w:p w:rsidR="004E0BDE" w:rsidRPr="00DB519B" w:rsidRDefault="004E0BDE" w:rsidP="004E0BDE">
    <w:pPr>
      <w:widowControl w:val="0"/>
      <w:jc w:val="center"/>
      <w:rPr>
        <w:rFonts w:ascii="Garamond" w:hAnsi="Garamond" w:cs="JasmineUPC"/>
        <w:sz w:val="44"/>
        <w:szCs w:val="44"/>
      </w:rPr>
    </w:pPr>
    <w:r w:rsidRPr="00DB519B">
      <w:rPr>
        <w:rFonts w:ascii="Garamond" w:hAnsi="Garamond" w:cs="JasmineUPC"/>
        <w:sz w:val="44"/>
        <w:szCs w:val="44"/>
      </w:rPr>
      <w:tab/>
      <w:t>Counseling-Consulting-Play Therapy</w:t>
    </w:r>
  </w:p>
  <w:p w:rsidR="004E0BDE" w:rsidRPr="00DB519B" w:rsidRDefault="004E0BDE" w:rsidP="004E0BDE">
    <w:pPr>
      <w:jc w:val="center"/>
      <w:rPr>
        <w:rFonts w:ascii="Garamond" w:hAnsi="Garamond" w:cs="JasmineUPC"/>
        <w:sz w:val="28"/>
        <w:szCs w:val="28"/>
      </w:rPr>
    </w:pPr>
    <w:r w:rsidRPr="006F2CEE">
      <w:rPr>
        <w:rFonts w:ascii="Garamond" w:hAnsi="Garamond" w:cs="JasmineUPC"/>
      </w:rPr>
      <w:tab/>
    </w:r>
    <w:r w:rsidRPr="00DB519B">
      <w:rPr>
        <w:rFonts w:ascii="Garamond" w:hAnsi="Garamond" w:cs="JasmineUPC"/>
        <w:sz w:val="28"/>
        <w:szCs w:val="28"/>
      </w:rPr>
      <w:t>Jodi Mullen, PhD LMHC NCC RPT-S Director</w:t>
    </w:r>
  </w:p>
  <w:p w:rsidR="004E0BDE" w:rsidRPr="00DB519B" w:rsidRDefault="004E0BDE" w:rsidP="004E0BDE">
    <w:pPr>
      <w:widowControl w:val="0"/>
      <w:jc w:val="center"/>
      <w:rPr>
        <w:rFonts w:ascii="Garamond" w:hAnsi="Garamond" w:cs="JasmineUPC"/>
        <w:b/>
        <w:sz w:val="28"/>
        <w:szCs w:val="28"/>
      </w:rPr>
    </w:pPr>
    <w:r w:rsidRPr="00DB519B">
      <w:rPr>
        <w:rFonts w:ascii="Garamond" w:hAnsi="Garamond" w:cs="JasmineUPC"/>
        <w:sz w:val="28"/>
        <w:szCs w:val="28"/>
      </w:rPr>
      <w:t xml:space="preserve">             </w:t>
    </w:r>
    <w:r w:rsidRPr="00DB519B">
      <w:rPr>
        <w:rFonts w:ascii="Garamond" w:hAnsi="Garamond" w:cs="JasmineUPC"/>
        <w:b/>
        <w:sz w:val="28"/>
        <w:szCs w:val="28"/>
      </w:rPr>
      <w:t>www.integrativecounseling.us</w:t>
    </w:r>
  </w:p>
  <w:p w:rsidR="004E0BDE" w:rsidRPr="006F2CEE" w:rsidRDefault="004E0BDE" w:rsidP="004E0BDE">
    <w:pPr>
      <w:pBdr>
        <w:bottom w:val="single" w:sz="12" w:space="0" w:color="auto"/>
      </w:pBdr>
      <w:tabs>
        <w:tab w:val="left" w:pos="6480"/>
      </w:tabs>
      <w:rPr>
        <w:i/>
        <w:iCs/>
        <w:sz w:val="4"/>
        <w:szCs w:val="4"/>
      </w:rPr>
    </w:pPr>
    <w:r>
      <w:rPr>
        <w:i/>
        <w:iCs/>
        <w:sz w:val="4"/>
        <w:szCs w:val="4"/>
      </w:rPr>
      <w:tab/>
    </w:r>
  </w:p>
  <w:p w:rsidR="004E0BDE" w:rsidRPr="006F2CEE" w:rsidRDefault="004E0BDE" w:rsidP="004E0BDE">
    <w:pPr>
      <w:widowControl w:val="0"/>
      <w:spacing w:line="180" w:lineRule="auto"/>
      <w:rPr>
        <w:sz w:val="4"/>
        <w:szCs w:val="4"/>
      </w:rPr>
    </w:pPr>
  </w:p>
  <w:p w:rsidR="004E0BDE" w:rsidRPr="00DB519B" w:rsidRDefault="004E0BDE" w:rsidP="004E0BDE">
    <w:pPr>
      <w:widowControl w:val="0"/>
      <w:ind w:right="-90"/>
      <w:rPr>
        <w:rFonts w:ascii="Garamond" w:hAnsi="Garamond"/>
      </w:rPr>
    </w:pPr>
    <w:r w:rsidRPr="00DB519B">
      <w:rPr>
        <w:rFonts w:ascii="Garamond" w:hAnsi="Garamond"/>
      </w:rPr>
      <w:t>5 West Cayuga Street</w:t>
    </w:r>
    <w:r>
      <w:rPr>
        <w:rFonts w:ascii="Garamond" w:hAnsi="Garamond"/>
      </w:rPr>
      <w:t xml:space="preserve"> Oswego, NY 13126</w:t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  <w:t xml:space="preserve">       </w:t>
    </w:r>
    <w:r>
      <w:rPr>
        <w:rFonts w:ascii="Garamond" w:hAnsi="Garamond"/>
      </w:rPr>
      <w:tab/>
      <w:t xml:space="preserve">   </w:t>
    </w:r>
    <w:r>
      <w:rPr>
        <w:rFonts w:ascii="Garamond" w:hAnsi="Garamond"/>
      </w:rPr>
      <w:tab/>
      <w:t xml:space="preserve"> </w:t>
    </w:r>
    <w:r w:rsidRPr="00DB519B">
      <w:rPr>
        <w:rFonts w:ascii="Garamond" w:hAnsi="Garamond"/>
      </w:rPr>
      <w:t>315.342.9255</w:t>
    </w:r>
  </w:p>
  <w:p w:rsidR="004E0BDE" w:rsidRPr="00DB519B" w:rsidRDefault="004E0BDE" w:rsidP="004E0BDE">
    <w:pPr>
      <w:widowControl w:val="0"/>
      <w:ind w:right="-90"/>
      <w:rPr>
        <w:rFonts w:ascii="Garamond" w:hAnsi="Garamond"/>
      </w:rPr>
    </w:pPr>
    <w:r w:rsidRPr="00DB519B">
      <w:rPr>
        <w:rFonts w:ascii="Garamond" w:hAnsi="Garamond"/>
      </w:rPr>
      <w:t>6221 Route 31 Suite 110 Cicero, NY 13039</w:t>
    </w:r>
    <w:r w:rsidRPr="00DB519B">
      <w:rPr>
        <w:rFonts w:ascii="Garamond" w:hAnsi="Garamond"/>
      </w:rPr>
      <w:tab/>
      <w:t xml:space="preserve">    </w:t>
    </w:r>
    <w:r>
      <w:rPr>
        <w:rFonts w:ascii="Garamond" w:hAnsi="Garamond"/>
      </w:rPr>
      <w:t xml:space="preserve">  </w:t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  <w:t xml:space="preserve">                           </w:t>
    </w:r>
    <w:r w:rsidRPr="00DB519B">
      <w:rPr>
        <w:rFonts w:ascii="Garamond" w:hAnsi="Garamond"/>
      </w:rPr>
      <w:t>315.699.5123</w:t>
    </w:r>
  </w:p>
  <w:p w:rsidR="004E0BDE" w:rsidRDefault="004E0BDE" w:rsidP="004E0BDE">
    <w:pPr>
      <w:widowControl w:val="0"/>
      <w:ind w:right="-90"/>
      <w:rPr>
        <w:rFonts w:ascii="Garamond" w:hAnsi="Garamond"/>
      </w:rPr>
    </w:pPr>
    <w:r>
      <w:rPr>
        <w:rFonts w:ascii="Garamond" w:hAnsi="Garamond"/>
      </w:rPr>
      <w:t xml:space="preserve">6734 Pine Ridge Road </w:t>
    </w:r>
    <w:r w:rsidRPr="00DB519B">
      <w:rPr>
        <w:rFonts w:ascii="Garamond" w:hAnsi="Garamond"/>
      </w:rPr>
      <w:t>Aub</w:t>
    </w:r>
    <w:r>
      <w:rPr>
        <w:rFonts w:ascii="Garamond" w:hAnsi="Garamond"/>
      </w:rPr>
      <w:t>urn, NY 13021</w:t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  <w:t xml:space="preserve">              </w:t>
    </w:r>
    <w:r>
      <w:rPr>
        <w:rFonts w:ascii="Garamond" w:hAnsi="Garamond"/>
      </w:rPr>
      <w:tab/>
    </w:r>
    <w:r>
      <w:rPr>
        <w:rFonts w:ascii="Garamond" w:hAnsi="Garamond"/>
      </w:rPr>
      <w:t xml:space="preserve"> </w:t>
    </w:r>
    <w:r w:rsidRPr="00DB519B">
      <w:rPr>
        <w:rFonts w:ascii="Garamond" w:hAnsi="Garamond"/>
      </w:rPr>
      <w:t>315.</w:t>
    </w:r>
    <w:r>
      <w:rPr>
        <w:rFonts w:ascii="Garamond" w:hAnsi="Garamond"/>
      </w:rPr>
      <w:t>253.4630</w:t>
    </w:r>
  </w:p>
  <w:p w:rsidR="004E0BDE" w:rsidRPr="00DB519B" w:rsidRDefault="004E0BDE" w:rsidP="004E0BDE">
    <w:pPr>
      <w:widowControl w:val="0"/>
      <w:ind w:right="-90"/>
      <w:rPr>
        <w:rFonts w:ascii="Garamond" w:hAnsi="Garamond"/>
      </w:rPr>
    </w:pPr>
    <w:r>
      <w:rPr>
        <w:rFonts w:ascii="Garamond" w:hAnsi="Garamond"/>
      </w:rPr>
      <w:t>104 Cayuga S</w:t>
    </w:r>
    <w:r>
      <w:rPr>
        <w:rFonts w:ascii="Garamond" w:hAnsi="Garamond"/>
      </w:rPr>
      <w:t>treet Fulton, NY 13069</w:t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  <w:t xml:space="preserve">  </w:t>
    </w:r>
    <w:r>
      <w:rPr>
        <w:rFonts w:ascii="Garamond" w:hAnsi="Garamond"/>
      </w:rPr>
      <w:t>315.402.2946</w:t>
    </w:r>
  </w:p>
  <w:p w:rsidR="004E0BDE" w:rsidRDefault="004E0B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96157"/>
    <w:multiLevelType w:val="multilevel"/>
    <w:tmpl w:val="094E44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7584"/>
    <w:rsid w:val="001237D9"/>
    <w:rsid w:val="004E0BDE"/>
    <w:rsid w:val="007439F9"/>
    <w:rsid w:val="00794C05"/>
    <w:rsid w:val="009C02B7"/>
    <w:rsid w:val="00D17584"/>
    <w:rsid w:val="00EA1656"/>
    <w:rsid w:val="00EC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94C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0B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BDE"/>
  </w:style>
  <w:style w:type="paragraph" w:styleId="Footer">
    <w:name w:val="footer"/>
    <w:basedOn w:val="Normal"/>
    <w:link w:val="FooterChar"/>
    <w:uiPriority w:val="99"/>
    <w:unhideWhenUsed/>
    <w:rsid w:val="004E0B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94C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0B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BDE"/>
  </w:style>
  <w:style w:type="paragraph" w:styleId="Footer">
    <w:name w:val="footer"/>
    <w:basedOn w:val="Normal"/>
    <w:link w:val="FooterChar"/>
    <w:uiPriority w:val="99"/>
    <w:unhideWhenUsed/>
    <w:rsid w:val="004E0B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KyleD</dc:creator>
  <cp:lastModifiedBy>KyleD</cp:lastModifiedBy>
  <cp:revision>4</cp:revision>
  <dcterms:created xsi:type="dcterms:W3CDTF">2017-10-23T15:26:00Z</dcterms:created>
  <dcterms:modified xsi:type="dcterms:W3CDTF">2017-11-13T19:26:00Z</dcterms:modified>
</cp:coreProperties>
</file>